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94" w:rsidRPr="00923D94" w:rsidRDefault="00923D94" w:rsidP="00923D94">
      <w:pPr>
        <w:widowControl/>
        <w:spacing w:before="100" w:beforeAutospacing="1" w:after="100" w:afterAutospacing="1"/>
        <w:jc w:val="left"/>
        <w:outlineLvl w:val="2"/>
        <w:rPr>
          <w:rFonts w:ascii="仿宋" w:eastAsia="仿宋" w:hAnsi="仿宋" w:cs="宋体"/>
          <w:bCs/>
          <w:kern w:val="0"/>
          <w:sz w:val="27"/>
          <w:szCs w:val="27"/>
        </w:rPr>
      </w:pPr>
      <w:r w:rsidRPr="00923D94">
        <w:rPr>
          <w:rFonts w:ascii="仿宋" w:eastAsia="仿宋" w:hAnsi="仿宋" w:cs="宋体"/>
          <w:bCs/>
          <w:kern w:val="0"/>
          <w:sz w:val="27"/>
          <w:szCs w:val="27"/>
        </w:rPr>
        <w:t>第一章 总 则</w:t>
      </w:r>
      <w:r w:rsidRPr="00923D94">
        <w:rPr>
          <w:rFonts w:ascii="仿宋" w:eastAsia="仿宋" w:hAnsi="仿宋" w:cs="宋体"/>
          <w:bCs/>
          <w:kern w:val="0"/>
          <w:sz w:val="27"/>
          <w:szCs w:val="27"/>
        </w:rPr>
        <w:br/>
        <w:t>第一条 为加强吉林省教育厅科学研究项目管理的科学化和规范化，保证科研经费的合理使用，提高使用效益，特制定本办法。</w:t>
      </w:r>
      <w:r w:rsidRPr="00923D94">
        <w:rPr>
          <w:rFonts w:ascii="仿宋" w:eastAsia="仿宋" w:hAnsi="仿宋" w:cs="宋体"/>
          <w:bCs/>
          <w:kern w:val="0"/>
          <w:sz w:val="27"/>
          <w:szCs w:val="27"/>
        </w:rPr>
        <w:br/>
        <w:t>第二条 吉林省教育厅科学研究项目包含科学技术研究项目、社会科学研究项目、产业化培育项目和其他专项项目。</w:t>
      </w:r>
      <w:r w:rsidRPr="00923D94">
        <w:rPr>
          <w:rFonts w:ascii="仿宋" w:eastAsia="仿宋" w:hAnsi="仿宋" w:cs="宋体"/>
          <w:bCs/>
          <w:kern w:val="0"/>
          <w:sz w:val="27"/>
          <w:szCs w:val="27"/>
        </w:rPr>
        <w:br/>
        <w:t>第三条 吉林省教育厅科学研究项目由省教育厅科研产业处具体负责组织与管理。</w:t>
      </w:r>
      <w:r w:rsidRPr="00923D94">
        <w:rPr>
          <w:rFonts w:ascii="仿宋" w:eastAsia="仿宋" w:hAnsi="仿宋" w:cs="宋体"/>
          <w:bCs/>
          <w:kern w:val="0"/>
          <w:sz w:val="27"/>
          <w:szCs w:val="27"/>
        </w:rPr>
        <w:br/>
        <w:t>第二章 申请与立项</w:t>
      </w:r>
      <w:r w:rsidRPr="00923D94">
        <w:rPr>
          <w:rFonts w:ascii="仿宋" w:eastAsia="仿宋" w:hAnsi="仿宋" w:cs="宋体"/>
          <w:bCs/>
          <w:kern w:val="0"/>
          <w:sz w:val="27"/>
          <w:szCs w:val="27"/>
        </w:rPr>
        <w:br/>
        <w:t>第四条 项目的申请与立项按照推荐申报、专家评审、择优支持的基本原则进行。</w:t>
      </w:r>
      <w:r w:rsidRPr="00923D94">
        <w:rPr>
          <w:rFonts w:ascii="仿宋" w:eastAsia="仿宋" w:hAnsi="仿宋" w:cs="宋体"/>
          <w:bCs/>
          <w:kern w:val="0"/>
          <w:sz w:val="27"/>
          <w:szCs w:val="27"/>
        </w:rPr>
        <w:br/>
        <w:t>第五条 申报吉林省教育厅科学研究项目需具备以下基本条件：</w:t>
      </w:r>
      <w:r w:rsidRPr="00923D94">
        <w:rPr>
          <w:rFonts w:ascii="仿宋" w:eastAsia="仿宋" w:hAnsi="仿宋" w:cs="宋体"/>
          <w:bCs/>
          <w:kern w:val="0"/>
          <w:sz w:val="27"/>
          <w:szCs w:val="27"/>
        </w:rPr>
        <w:br/>
        <w:t>（一）项目选题应符合国家和地方科技发展需求和经济社会建设需要，重点支持与我省区域经济和社会发展相关的研究课题。</w:t>
      </w:r>
      <w:r w:rsidRPr="00923D94">
        <w:rPr>
          <w:rFonts w:ascii="仿宋" w:eastAsia="仿宋" w:hAnsi="仿宋" w:cs="宋体"/>
          <w:bCs/>
          <w:kern w:val="0"/>
          <w:sz w:val="27"/>
          <w:szCs w:val="27"/>
        </w:rPr>
        <w:br/>
        <w:t>（二）项目应以关键性科学问题为牵引，有创新的学术思想，合理可行的研究路线或技术方案，目标明确，重点突出，提交成果具有可考核性，鼓励多学科研究人员合作开展研究。产业化培育项目应有较为成熟的技术及专利支撑，具备较好转化前期基础和条件，能够在短时间取得产业化进展。</w:t>
      </w:r>
      <w:r w:rsidRPr="00923D94">
        <w:rPr>
          <w:rFonts w:ascii="仿宋" w:eastAsia="仿宋" w:hAnsi="仿宋" w:cs="宋体"/>
          <w:bCs/>
          <w:kern w:val="0"/>
          <w:sz w:val="27"/>
          <w:szCs w:val="27"/>
        </w:rPr>
        <w:br/>
        <w:t>（三）项目</w:t>
      </w:r>
      <w:proofErr w:type="gramStart"/>
      <w:r w:rsidRPr="00923D94">
        <w:rPr>
          <w:rFonts w:ascii="仿宋" w:eastAsia="仿宋" w:hAnsi="仿宋" w:cs="宋体"/>
          <w:bCs/>
          <w:kern w:val="0"/>
          <w:sz w:val="27"/>
          <w:szCs w:val="27"/>
        </w:rPr>
        <w:t>设一般</w:t>
      </w:r>
      <w:proofErr w:type="gramEnd"/>
      <w:r w:rsidRPr="00923D94">
        <w:rPr>
          <w:rFonts w:ascii="仿宋" w:eastAsia="仿宋" w:hAnsi="仿宋" w:cs="宋体"/>
          <w:bCs/>
          <w:kern w:val="0"/>
          <w:sz w:val="27"/>
          <w:szCs w:val="27"/>
        </w:rPr>
        <w:t>和重点两个层次，面向吉林省区域内高校在职教师和研究人员，申请人原则上应在 45 周岁以下。省教育厅将重点支持已获得博士学位且具备相应科研团队支撑的中青年教师和研究人员。</w:t>
      </w:r>
      <w:r w:rsidRPr="00923D94">
        <w:rPr>
          <w:rFonts w:ascii="仿宋" w:eastAsia="仿宋" w:hAnsi="仿宋" w:cs="宋体"/>
          <w:bCs/>
          <w:kern w:val="0"/>
          <w:sz w:val="27"/>
          <w:szCs w:val="27"/>
        </w:rPr>
        <w:br/>
        <w:t>（四）下列人员不得以负责人的身份申请项目：</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1.在读博士生、硕士研究生（不含在职）；</w:t>
      </w:r>
      <w:r w:rsidRPr="00923D94">
        <w:rPr>
          <w:rFonts w:ascii="仿宋" w:eastAsia="仿宋" w:hAnsi="仿宋" w:cs="宋体"/>
          <w:bCs/>
          <w:kern w:val="0"/>
          <w:sz w:val="27"/>
          <w:szCs w:val="27"/>
        </w:rPr>
        <w:br/>
        <w:t>2.人事关系不在申请单位的外聘或兼职人员；</w:t>
      </w:r>
      <w:r w:rsidRPr="00923D94">
        <w:rPr>
          <w:rFonts w:ascii="仿宋" w:eastAsia="仿宋" w:hAnsi="仿宋" w:cs="宋体"/>
          <w:bCs/>
          <w:kern w:val="0"/>
          <w:sz w:val="27"/>
          <w:szCs w:val="27"/>
        </w:rPr>
        <w:br/>
        <w:t>3.离退休人员。</w:t>
      </w:r>
      <w:r w:rsidRPr="00923D94">
        <w:rPr>
          <w:rFonts w:ascii="仿宋" w:eastAsia="仿宋" w:hAnsi="仿宋" w:cs="宋体"/>
          <w:bCs/>
          <w:kern w:val="0"/>
          <w:sz w:val="27"/>
          <w:szCs w:val="27"/>
        </w:rPr>
        <w:br/>
        <w:t>（五）项目的申请者具有较好的研究基础和基本研究条件（实验室和基本设备等），能充分利用现有的研究平台和工作基础开展研究工作。</w:t>
      </w:r>
      <w:r w:rsidRPr="00923D94">
        <w:rPr>
          <w:rFonts w:ascii="仿宋" w:eastAsia="仿宋" w:hAnsi="仿宋" w:cs="宋体"/>
          <w:bCs/>
          <w:kern w:val="0"/>
          <w:sz w:val="27"/>
          <w:szCs w:val="27"/>
        </w:rPr>
        <w:br/>
        <w:t>（六）产业化培育项目的申请，还应具备以下条件：</w:t>
      </w:r>
      <w:r w:rsidRPr="00923D94">
        <w:rPr>
          <w:rFonts w:ascii="仿宋" w:eastAsia="仿宋" w:hAnsi="仿宋" w:cs="宋体"/>
          <w:bCs/>
          <w:kern w:val="0"/>
          <w:sz w:val="27"/>
          <w:szCs w:val="27"/>
        </w:rPr>
        <w:br/>
      </w:r>
      <w:r w:rsidRPr="00923D94">
        <w:rPr>
          <w:rFonts w:ascii="Verdana" w:eastAsia="仿宋" w:hAnsi="Verdana" w:cs="宋体"/>
          <w:bCs/>
          <w:kern w:val="0"/>
          <w:sz w:val="27"/>
          <w:szCs w:val="27"/>
        </w:rPr>
        <w:t> </w:t>
      </w:r>
      <w:r w:rsidRPr="00923D94">
        <w:rPr>
          <w:rFonts w:ascii="仿宋" w:eastAsia="仿宋" w:hAnsi="仿宋" w:cs="宋体"/>
          <w:bCs/>
          <w:kern w:val="0"/>
          <w:sz w:val="27"/>
          <w:szCs w:val="27"/>
        </w:rPr>
        <w:t>1.原创性可转化成果</w:t>
      </w:r>
      <w:r w:rsidRPr="00923D94">
        <w:rPr>
          <w:rFonts w:ascii="仿宋" w:eastAsia="仿宋" w:hAnsi="仿宋" w:cs="宋体"/>
          <w:bCs/>
          <w:kern w:val="0"/>
          <w:sz w:val="27"/>
          <w:szCs w:val="27"/>
        </w:rPr>
        <w:br/>
        <w:t>（1）申请者原则上应具有高级专业技术职务；</w:t>
      </w:r>
      <w:r w:rsidRPr="00923D94">
        <w:rPr>
          <w:rFonts w:ascii="仿宋" w:eastAsia="仿宋" w:hAnsi="仿宋" w:cs="宋体"/>
          <w:bCs/>
          <w:kern w:val="0"/>
          <w:sz w:val="27"/>
          <w:szCs w:val="27"/>
        </w:rPr>
        <w:br/>
        <w:t>（2）申请项目须经过专门机构的检索查新；</w:t>
      </w:r>
      <w:r w:rsidRPr="00923D94">
        <w:rPr>
          <w:rFonts w:ascii="仿宋" w:eastAsia="仿宋" w:hAnsi="仿宋" w:cs="宋体"/>
          <w:bCs/>
          <w:kern w:val="0"/>
          <w:sz w:val="27"/>
          <w:szCs w:val="27"/>
        </w:rPr>
        <w:br/>
        <w:t>（3）经过生产企业试用证明技术先进、可行，或通过省级</w:t>
      </w:r>
      <w:r w:rsidRPr="00923D94">
        <w:rPr>
          <w:rFonts w:ascii="仿宋" w:eastAsia="仿宋" w:hAnsi="仿宋" w:cs="宋体"/>
          <w:bCs/>
          <w:kern w:val="0"/>
          <w:sz w:val="27"/>
          <w:szCs w:val="27"/>
        </w:rPr>
        <w:br/>
        <w:t>以上专业机构的检测认定。</w:t>
      </w:r>
      <w:r w:rsidRPr="00923D94">
        <w:rPr>
          <w:rFonts w:ascii="仿宋" w:eastAsia="仿宋" w:hAnsi="仿宋" w:cs="宋体"/>
          <w:bCs/>
          <w:kern w:val="0"/>
          <w:sz w:val="27"/>
          <w:szCs w:val="27"/>
        </w:rPr>
        <w:br/>
        <w:t>2．与企业合作研发的项目，申请者所在学校应对申报项目的基本情况、关键技术、基础条件、实施方案、预期成效、计划进度以及经费预算等进行全面审查并签署意见。</w:t>
      </w:r>
      <w:r w:rsidRPr="00923D94">
        <w:rPr>
          <w:rFonts w:ascii="仿宋" w:eastAsia="仿宋" w:hAnsi="仿宋" w:cs="宋体"/>
          <w:bCs/>
          <w:kern w:val="0"/>
          <w:sz w:val="27"/>
          <w:szCs w:val="27"/>
        </w:rPr>
        <w:br/>
        <w:t>3.须提供与相关企业签订的实质性合作协议。</w:t>
      </w:r>
      <w:r w:rsidRPr="00923D94">
        <w:rPr>
          <w:rFonts w:ascii="仿宋" w:eastAsia="仿宋" w:hAnsi="仿宋" w:cs="宋体"/>
          <w:bCs/>
          <w:kern w:val="0"/>
          <w:sz w:val="27"/>
          <w:szCs w:val="27"/>
        </w:rPr>
        <w:br/>
        <w:t>（七）项目申请者不得同时承担一项以上吉林省教育厅科学研究项目。</w:t>
      </w:r>
      <w:r w:rsidRPr="00923D94">
        <w:rPr>
          <w:rFonts w:ascii="仿宋" w:eastAsia="仿宋" w:hAnsi="仿宋" w:cs="宋体"/>
          <w:bCs/>
          <w:kern w:val="0"/>
          <w:sz w:val="27"/>
          <w:szCs w:val="27"/>
        </w:rPr>
        <w:br/>
        <w:t>第六条 在同等条件下，对依托于国家或省部级科研平台（协同创新中心、重点实验室、工程研究中心、人文社科研究基地、</w:t>
      </w:r>
      <w:proofErr w:type="gramStart"/>
      <w:r w:rsidRPr="00923D94">
        <w:rPr>
          <w:rFonts w:ascii="仿宋" w:eastAsia="仿宋" w:hAnsi="仿宋" w:cs="宋体"/>
          <w:bCs/>
          <w:kern w:val="0"/>
          <w:sz w:val="27"/>
          <w:szCs w:val="27"/>
        </w:rPr>
        <w:t>高校智库等</w:t>
      </w:r>
      <w:proofErr w:type="gramEnd"/>
      <w:r w:rsidRPr="00923D94">
        <w:rPr>
          <w:rFonts w:ascii="仿宋" w:eastAsia="仿宋" w:hAnsi="仿宋" w:cs="宋体"/>
          <w:bCs/>
          <w:kern w:val="0"/>
          <w:sz w:val="27"/>
          <w:szCs w:val="27"/>
        </w:rPr>
        <w:t>，及具有良好经营业绩的高校科技型企业申报、</w:t>
      </w:r>
      <w:r w:rsidRPr="00923D94">
        <w:rPr>
          <w:rFonts w:ascii="仿宋" w:eastAsia="仿宋" w:hAnsi="仿宋" w:cs="宋体"/>
          <w:bCs/>
          <w:kern w:val="0"/>
          <w:sz w:val="27"/>
          <w:szCs w:val="27"/>
        </w:rPr>
        <w:br/>
        <w:t>提倡跨学科、跨院校、跨部门联合申报）申报的项目予以优先支持。</w:t>
      </w:r>
      <w:r w:rsidRPr="00923D94">
        <w:rPr>
          <w:rFonts w:ascii="仿宋" w:eastAsia="仿宋" w:hAnsi="仿宋" w:cs="宋体"/>
          <w:bCs/>
          <w:kern w:val="0"/>
          <w:sz w:val="27"/>
          <w:szCs w:val="27"/>
        </w:rPr>
        <w:br/>
        <w:t>第七条 申报与立项程序</w:t>
      </w:r>
      <w:r w:rsidRPr="00923D94">
        <w:rPr>
          <w:rFonts w:ascii="仿宋" w:eastAsia="仿宋" w:hAnsi="仿宋" w:cs="宋体"/>
          <w:bCs/>
          <w:kern w:val="0"/>
          <w:sz w:val="27"/>
          <w:szCs w:val="27"/>
        </w:rPr>
        <w:br/>
        <w:t>（一）申报</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项目申报工作通过省教育厅科学研究项目管理平台实行网络和纸质申报同步进行。省教育厅每年 3 月份下发科学研究项目申报通知；由学校科研管理部门向省教育厅报送相关申报材料。</w:t>
      </w:r>
      <w:r w:rsidRPr="00923D94">
        <w:rPr>
          <w:rFonts w:ascii="仿宋" w:eastAsia="仿宋" w:hAnsi="仿宋" w:cs="宋体"/>
          <w:bCs/>
          <w:kern w:val="0"/>
          <w:sz w:val="27"/>
          <w:szCs w:val="27"/>
        </w:rPr>
        <w:br/>
        <w:t>（二）评审</w:t>
      </w:r>
      <w:r w:rsidRPr="00923D94">
        <w:rPr>
          <w:rFonts w:ascii="仿宋" w:eastAsia="仿宋" w:hAnsi="仿宋" w:cs="宋体"/>
          <w:bCs/>
          <w:kern w:val="0"/>
          <w:sz w:val="27"/>
          <w:szCs w:val="27"/>
        </w:rPr>
        <w:br/>
        <w:t>省教育厅负责组织项目申报登记、组织专家进行评审程序，并将评审结果予以公示。公示无异议的立项名单，经省财政部门审核通过后，由省教育厅下发立项通知文件。</w:t>
      </w:r>
      <w:r w:rsidRPr="00923D94">
        <w:rPr>
          <w:rFonts w:ascii="仿宋" w:eastAsia="仿宋" w:hAnsi="仿宋" w:cs="宋体"/>
          <w:bCs/>
          <w:kern w:val="0"/>
          <w:sz w:val="27"/>
          <w:szCs w:val="27"/>
        </w:rPr>
        <w:br/>
        <w:t>（三）立项</w:t>
      </w:r>
      <w:r w:rsidRPr="00923D94">
        <w:rPr>
          <w:rFonts w:ascii="仿宋" w:eastAsia="仿宋" w:hAnsi="仿宋" w:cs="宋体"/>
          <w:bCs/>
          <w:kern w:val="0"/>
          <w:sz w:val="27"/>
          <w:szCs w:val="27"/>
        </w:rPr>
        <w:br/>
        <w:t>省教育厅组织与所立项目负责人</w:t>
      </w:r>
      <w:proofErr w:type="gramStart"/>
      <w:r w:rsidRPr="00923D94">
        <w:rPr>
          <w:rFonts w:ascii="仿宋" w:eastAsia="仿宋" w:hAnsi="仿宋" w:cs="宋体"/>
          <w:bCs/>
          <w:kern w:val="0"/>
          <w:sz w:val="27"/>
          <w:szCs w:val="27"/>
        </w:rPr>
        <w:t>签定</w:t>
      </w:r>
      <w:proofErr w:type="gramEnd"/>
      <w:r w:rsidRPr="00923D94">
        <w:rPr>
          <w:rFonts w:ascii="仿宋" w:eastAsia="仿宋" w:hAnsi="仿宋" w:cs="宋体"/>
          <w:bCs/>
          <w:kern w:val="0"/>
          <w:sz w:val="27"/>
          <w:szCs w:val="27"/>
        </w:rPr>
        <w:t>《项目合同书》后方能确定为立项。项目立项时间从申报次年 1 月 1 日起。项目执行期限原则上为 2-3 年。</w:t>
      </w:r>
      <w:r w:rsidRPr="00923D94">
        <w:rPr>
          <w:rFonts w:ascii="仿宋" w:eastAsia="仿宋" w:hAnsi="仿宋" w:cs="宋体"/>
          <w:bCs/>
          <w:kern w:val="0"/>
          <w:sz w:val="27"/>
          <w:szCs w:val="27"/>
        </w:rPr>
        <w:br/>
        <w:t>第三章 实施与管理</w:t>
      </w:r>
      <w:r w:rsidRPr="00923D94">
        <w:rPr>
          <w:rFonts w:ascii="仿宋" w:eastAsia="仿宋" w:hAnsi="仿宋" w:cs="宋体"/>
          <w:bCs/>
          <w:kern w:val="0"/>
          <w:sz w:val="27"/>
          <w:szCs w:val="27"/>
        </w:rPr>
        <w:br/>
        <w:t>第 八 条 吉林省教育厅科研产业处负责项目的组织与宏观管理，主要职责是：</w:t>
      </w:r>
      <w:r w:rsidRPr="00923D94">
        <w:rPr>
          <w:rFonts w:ascii="仿宋" w:eastAsia="仿宋" w:hAnsi="仿宋" w:cs="宋体"/>
          <w:bCs/>
          <w:kern w:val="0"/>
          <w:sz w:val="27"/>
          <w:szCs w:val="27"/>
        </w:rPr>
        <w:br/>
        <w:t>（一）组织专家进行评审。</w:t>
      </w:r>
      <w:r w:rsidRPr="00923D94">
        <w:rPr>
          <w:rFonts w:ascii="仿宋" w:eastAsia="仿宋" w:hAnsi="仿宋" w:cs="宋体"/>
          <w:bCs/>
          <w:kern w:val="0"/>
          <w:sz w:val="27"/>
          <w:szCs w:val="27"/>
        </w:rPr>
        <w:br/>
        <w:t>（二）对资助项目正式批复立项。</w:t>
      </w:r>
      <w:r w:rsidRPr="00923D94">
        <w:rPr>
          <w:rFonts w:ascii="仿宋" w:eastAsia="仿宋" w:hAnsi="仿宋" w:cs="宋体"/>
          <w:bCs/>
          <w:kern w:val="0"/>
          <w:sz w:val="27"/>
          <w:szCs w:val="27"/>
        </w:rPr>
        <w:br/>
        <w:t>（三）组织项目过程管理和验收。</w:t>
      </w:r>
      <w:r w:rsidRPr="00923D94">
        <w:rPr>
          <w:rFonts w:ascii="仿宋" w:eastAsia="仿宋" w:hAnsi="仿宋" w:cs="宋体"/>
          <w:bCs/>
          <w:kern w:val="0"/>
          <w:sz w:val="27"/>
          <w:szCs w:val="27"/>
        </w:rPr>
        <w:br/>
        <w:t>（四）处理其他有关重大事项。</w:t>
      </w:r>
      <w:r w:rsidRPr="00923D94">
        <w:rPr>
          <w:rFonts w:ascii="仿宋" w:eastAsia="仿宋" w:hAnsi="仿宋" w:cs="宋体"/>
          <w:bCs/>
          <w:kern w:val="0"/>
          <w:sz w:val="27"/>
          <w:szCs w:val="27"/>
        </w:rPr>
        <w:br/>
        <w:t>第 九 条 高校科研管理部门负责项目的具体管理，主要职责是：</w:t>
      </w:r>
      <w:r w:rsidRPr="00923D94">
        <w:rPr>
          <w:rFonts w:ascii="仿宋" w:eastAsia="仿宋" w:hAnsi="仿宋" w:cs="宋体"/>
          <w:bCs/>
          <w:kern w:val="0"/>
          <w:sz w:val="27"/>
          <w:szCs w:val="27"/>
        </w:rPr>
        <w:br/>
        <w:t>（一）依据项目申报要求组织项目申报，审核提交申请材料。</w:t>
      </w:r>
      <w:r w:rsidRPr="00923D94">
        <w:rPr>
          <w:rFonts w:ascii="仿宋" w:eastAsia="仿宋" w:hAnsi="仿宋" w:cs="宋体"/>
          <w:bCs/>
          <w:kern w:val="0"/>
          <w:sz w:val="27"/>
          <w:szCs w:val="27"/>
        </w:rPr>
        <w:br/>
        <w:t>（二）组织项目负责人与省教育厅签订《项目合同书》。</w:t>
      </w:r>
      <w:r w:rsidRPr="00923D94">
        <w:rPr>
          <w:rFonts w:ascii="仿宋" w:eastAsia="仿宋" w:hAnsi="仿宋" w:cs="宋体"/>
          <w:bCs/>
          <w:kern w:val="0"/>
          <w:sz w:val="27"/>
          <w:szCs w:val="27"/>
        </w:rPr>
        <w:br/>
        <w:t>（三）负责项目组织协调，监督、检查项目进展和经费使用情况。</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（四）项目实施一年后，由项目承担单位组织项目中期检查，检查结果报省教育厅。</w:t>
      </w:r>
      <w:r w:rsidRPr="00923D94">
        <w:rPr>
          <w:rFonts w:ascii="仿宋" w:eastAsia="仿宋" w:hAnsi="仿宋" w:cs="宋体"/>
          <w:bCs/>
          <w:kern w:val="0"/>
          <w:sz w:val="27"/>
          <w:szCs w:val="27"/>
        </w:rPr>
        <w:br/>
        <w:t>第十 条 项目负责人负责项目的具体实施，主要职责是：</w:t>
      </w:r>
      <w:r w:rsidRPr="00923D94">
        <w:rPr>
          <w:rFonts w:ascii="仿宋" w:eastAsia="仿宋" w:hAnsi="仿宋" w:cs="宋体"/>
          <w:bCs/>
          <w:kern w:val="0"/>
          <w:sz w:val="27"/>
          <w:szCs w:val="27"/>
        </w:rPr>
        <w:br/>
        <w:t>（一）按照《项目合同书》开展项目研究。</w:t>
      </w:r>
      <w:r w:rsidRPr="00923D94">
        <w:rPr>
          <w:rFonts w:ascii="仿宋" w:eastAsia="仿宋" w:hAnsi="仿宋" w:cs="宋体"/>
          <w:bCs/>
          <w:kern w:val="0"/>
          <w:sz w:val="27"/>
          <w:szCs w:val="27"/>
        </w:rPr>
        <w:br/>
        <w:t>（二）严格按照财务规定和项目预算使用科研经费。</w:t>
      </w:r>
      <w:r w:rsidRPr="00923D94">
        <w:rPr>
          <w:rFonts w:ascii="仿宋" w:eastAsia="仿宋" w:hAnsi="仿宋" w:cs="宋体"/>
          <w:bCs/>
          <w:kern w:val="0"/>
          <w:sz w:val="27"/>
          <w:szCs w:val="27"/>
        </w:rPr>
        <w:br/>
        <w:t>（三）按要求报送《中期检查报告书》和经费决算。</w:t>
      </w:r>
      <w:r w:rsidRPr="00923D94">
        <w:rPr>
          <w:rFonts w:ascii="仿宋" w:eastAsia="仿宋" w:hAnsi="仿宋" w:cs="宋体"/>
          <w:bCs/>
          <w:kern w:val="0"/>
          <w:sz w:val="27"/>
          <w:szCs w:val="27"/>
        </w:rPr>
        <w:br/>
        <w:t>（四）项目研究期满后，按要求完成结题报告及相关材料，做好验收准备工作，接受验收。</w:t>
      </w:r>
      <w:r w:rsidRPr="00923D94">
        <w:rPr>
          <w:rFonts w:ascii="仿宋" w:eastAsia="仿宋" w:hAnsi="仿宋" w:cs="宋体"/>
          <w:bCs/>
          <w:kern w:val="0"/>
          <w:sz w:val="27"/>
          <w:szCs w:val="27"/>
        </w:rPr>
        <w:br/>
        <w:t>（五）积极促进科研成果转化。</w:t>
      </w:r>
      <w:r w:rsidRPr="00923D94">
        <w:rPr>
          <w:rFonts w:ascii="仿宋" w:eastAsia="仿宋" w:hAnsi="仿宋" w:cs="宋体"/>
          <w:bCs/>
          <w:kern w:val="0"/>
          <w:sz w:val="27"/>
          <w:szCs w:val="27"/>
        </w:rPr>
        <w:br/>
        <w:t>第十 一 条 项目执行过程中，原则上不得中途更换项目负责人或调整《项目合同书》的内容。确有下列情况之一的，应按项目申报渠道提出项目变更申请，并附变更所要求相应的材料（变</w:t>
      </w:r>
      <w:r w:rsidRPr="00923D94">
        <w:rPr>
          <w:rFonts w:ascii="仿宋" w:eastAsia="仿宋" w:hAnsi="仿宋" w:cs="宋体"/>
          <w:bCs/>
          <w:kern w:val="0"/>
          <w:sz w:val="27"/>
          <w:szCs w:val="27"/>
        </w:rPr>
        <w:br/>
        <w:t>更原因、候选人及相关变更人员简历、学术水平、研究能力的文字说明及完成项目的计等）：</w:t>
      </w:r>
      <w:r w:rsidRPr="00923D94">
        <w:rPr>
          <w:rFonts w:ascii="仿宋" w:eastAsia="仿宋" w:hAnsi="仿宋" w:cs="宋体"/>
          <w:bCs/>
          <w:kern w:val="0"/>
          <w:sz w:val="27"/>
          <w:szCs w:val="27"/>
        </w:rPr>
        <w:br/>
        <w:t>（一）因离职、退休、健康等原因不能继续担任项目负责人的。</w:t>
      </w:r>
      <w:r w:rsidRPr="00923D94">
        <w:rPr>
          <w:rFonts w:ascii="仿宋" w:eastAsia="仿宋" w:hAnsi="仿宋" w:cs="宋体"/>
          <w:bCs/>
          <w:kern w:val="0"/>
          <w:sz w:val="27"/>
          <w:szCs w:val="27"/>
        </w:rPr>
        <w:br/>
        <w:t>（二）因非自身原因或不可抗拒因素导致项目延期的。</w:t>
      </w:r>
      <w:r w:rsidRPr="00923D94">
        <w:rPr>
          <w:rFonts w:ascii="仿宋" w:eastAsia="仿宋" w:hAnsi="仿宋" w:cs="宋体"/>
          <w:bCs/>
          <w:kern w:val="0"/>
          <w:sz w:val="27"/>
          <w:szCs w:val="27"/>
        </w:rPr>
        <w:br/>
        <w:t>（三）确实需对计划目标、内容、进度进行调整的。</w:t>
      </w:r>
      <w:r w:rsidRPr="00923D94">
        <w:rPr>
          <w:rFonts w:ascii="仿宋" w:eastAsia="仿宋" w:hAnsi="仿宋" w:cs="宋体"/>
          <w:bCs/>
          <w:kern w:val="0"/>
          <w:sz w:val="27"/>
          <w:szCs w:val="27"/>
        </w:rPr>
        <w:br/>
        <w:t>第十 二 条 所有变更申请须按项目申报渠道通过教育厅科研项目管理平台提交修改后的电子版材料，同时报送书面公函，省教育厅将对项目变更情况进行严格把关。</w:t>
      </w:r>
      <w:r w:rsidRPr="00923D94">
        <w:rPr>
          <w:rFonts w:ascii="仿宋" w:eastAsia="仿宋" w:hAnsi="仿宋" w:cs="宋体"/>
          <w:bCs/>
          <w:kern w:val="0"/>
          <w:sz w:val="27"/>
          <w:szCs w:val="27"/>
        </w:rPr>
        <w:br/>
        <w:t>第十 三 条 项目执行过程中，有下列情况之一，导致项目难以进行的，应予终止和撤销，并退回已下拨的科研经费：</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（一）未开展实质性研究工作的。</w:t>
      </w:r>
      <w:r w:rsidRPr="00923D94">
        <w:rPr>
          <w:rFonts w:ascii="仿宋" w:eastAsia="仿宋" w:hAnsi="仿宋" w:cs="宋体"/>
          <w:bCs/>
          <w:kern w:val="0"/>
          <w:sz w:val="27"/>
          <w:szCs w:val="27"/>
        </w:rPr>
        <w:br/>
        <w:t>（二）未经审批，擅自变更项目负责人或主要研究骨干的。</w:t>
      </w:r>
      <w:r w:rsidRPr="00923D94">
        <w:rPr>
          <w:rFonts w:ascii="仿宋" w:eastAsia="仿宋" w:hAnsi="仿宋" w:cs="宋体"/>
          <w:bCs/>
          <w:kern w:val="0"/>
          <w:sz w:val="27"/>
          <w:szCs w:val="27"/>
        </w:rPr>
        <w:br/>
        <w:t>（三）项目执行过程中，违反有关法律法规的。终止和撤销的项目，承担高校应当对已做的工作、经费使用、已购置的设备仪器等情况做出书面报告，提出处理意见，报教育厅批准后执行。</w:t>
      </w:r>
      <w:r w:rsidRPr="00923D94">
        <w:rPr>
          <w:rFonts w:ascii="仿宋" w:eastAsia="仿宋" w:hAnsi="仿宋" w:cs="宋体"/>
          <w:bCs/>
          <w:kern w:val="0"/>
          <w:sz w:val="27"/>
          <w:szCs w:val="27"/>
        </w:rPr>
        <w:br/>
      </w:r>
      <w:r w:rsidRPr="00923D94">
        <w:rPr>
          <w:rFonts w:ascii="仿宋" w:eastAsia="仿宋" w:hAnsi="仿宋" w:cs="宋体"/>
          <w:b/>
          <w:bCs/>
          <w:color w:val="FF0000"/>
          <w:kern w:val="0"/>
          <w:sz w:val="36"/>
          <w:szCs w:val="36"/>
        </w:rPr>
        <w:t>第四章 项目验收</w:t>
      </w:r>
      <w:r w:rsidRPr="00923D94">
        <w:rPr>
          <w:rFonts w:ascii="仿宋" w:eastAsia="仿宋" w:hAnsi="仿宋" w:cs="宋体"/>
          <w:bCs/>
          <w:kern w:val="0"/>
          <w:sz w:val="27"/>
          <w:szCs w:val="27"/>
        </w:rPr>
        <w:br/>
      </w:r>
      <w:r w:rsidRPr="00923D94">
        <w:rPr>
          <w:rFonts w:ascii="仿宋" w:eastAsia="仿宋" w:hAnsi="仿宋" w:cs="宋体"/>
          <w:b/>
          <w:bCs/>
          <w:color w:val="FF0000"/>
          <w:kern w:val="0"/>
          <w:sz w:val="27"/>
          <w:szCs w:val="27"/>
        </w:rPr>
        <w:t>第十 四 条 项目负责人应在项目完成后向所在学校科研管理部门提交结题验收申请报告，由所在学校科研管理部门核准后向省教育厅提交结题验收申请报告。</w:t>
      </w:r>
      <w:r w:rsidRPr="00923D94">
        <w:rPr>
          <w:rFonts w:ascii="仿宋" w:eastAsia="仿宋" w:hAnsi="仿宋" w:cs="宋体"/>
          <w:b/>
          <w:bCs/>
          <w:color w:val="FF0000"/>
          <w:kern w:val="0"/>
          <w:sz w:val="27"/>
          <w:szCs w:val="27"/>
        </w:rPr>
        <w:br/>
        <w:t>第十 五 条 项目负责人未按合同规定的完成日期申请验收，项目承担单位应以书面形式向教育厅申请延期验收。</w:t>
      </w:r>
      <w:r w:rsidRPr="00923D94">
        <w:rPr>
          <w:rFonts w:ascii="仿宋" w:eastAsia="仿宋" w:hAnsi="仿宋" w:cs="宋体"/>
          <w:b/>
          <w:bCs/>
          <w:color w:val="FF0000"/>
          <w:kern w:val="0"/>
          <w:sz w:val="27"/>
          <w:szCs w:val="27"/>
        </w:rPr>
        <w:br/>
        <w:t>第十六条 申请结题验收的项目须提交下列材料一式 5 份：</w:t>
      </w:r>
      <w:r w:rsidRPr="00923D94">
        <w:rPr>
          <w:rFonts w:ascii="仿宋" w:eastAsia="仿宋" w:hAnsi="仿宋" w:cs="宋体"/>
          <w:b/>
          <w:bCs/>
          <w:color w:val="FF0000"/>
          <w:kern w:val="0"/>
          <w:sz w:val="27"/>
          <w:szCs w:val="27"/>
        </w:rPr>
        <w:br/>
        <w:t>（一）成果验收报告书、项目合同书、课题经费决算情况、发表论文（期刊封面、发表刊号页、目录、全文）复印件；</w:t>
      </w:r>
      <w:r w:rsidRPr="00923D94">
        <w:rPr>
          <w:rFonts w:ascii="仿宋" w:eastAsia="仿宋" w:hAnsi="仿宋" w:cs="宋体"/>
          <w:bCs/>
          <w:color w:val="FF0000"/>
          <w:kern w:val="0"/>
          <w:sz w:val="27"/>
          <w:szCs w:val="27"/>
        </w:rPr>
        <w:br/>
      </w:r>
      <w:r w:rsidRPr="00923D94">
        <w:rPr>
          <w:rFonts w:ascii="仿宋" w:eastAsia="仿宋" w:hAnsi="仿宋" w:cs="宋体"/>
          <w:bCs/>
          <w:kern w:val="0"/>
          <w:sz w:val="27"/>
          <w:szCs w:val="27"/>
        </w:rPr>
        <w:t>（二）科学技术研究项目还需提供研究技术报告、研究测试报告；</w:t>
      </w:r>
      <w:r w:rsidRPr="00923D94">
        <w:rPr>
          <w:rFonts w:ascii="仿宋" w:eastAsia="仿宋" w:hAnsi="仿宋" w:cs="宋体"/>
          <w:bCs/>
          <w:kern w:val="0"/>
          <w:sz w:val="27"/>
          <w:szCs w:val="27"/>
        </w:rPr>
        <w:br/>
      </w:r>
      <w:r w:rsidRPr="00923D94">
        <w:rPr>
          <w:rFonts w:ascii="仿宋" w:eastAsia="仿宋" w:hAnsi="仿宋" w:cs="宋体"/>
          <w:b/>
          <w:bCs/>
          <w:color w:val="FF0000"/>
          <w:kern w:val="0"/>
          <w:sz w:val="27"/>
          <w:szCs w:val="27"/>
        </w:rPr>
        <w:t>（三）社会科学研究项目还需提供研究成果报告及使用单位证明、著作成果（封面、发表刊号页、目录）复印件。</w:t>
      </w:r>
      <w:r w:rsidRPr="00923D94">
        <w:rPr>
          <w:rFonts w:ascii="仿宋" w:eastAsia="仿宋" w:hAnsi="仿宋" w:cs="宋体"/>
          <w:bCs/>
          <w:color w:val="FF0000"/>
          <w:kern w:val="0"/>
          <w:sz w:val="27"/>
          <w:szCs w:val="27"/>
        </w:rPr>
        <w:br/>
      </w:r>
      <w:r w:rsidRPr="00923D94">
        <w:rPr>
          <w:rFonts w:ascii="仿宋" w:eastAsia="仿宋" w:hAnsi="仿宋" w:cs="宋体"/>
          <w:bCs/>
          <w:kern w:val="0"/>
          <w:sz w:val="27"/>
          <w:szCs w:val="27"/>
        </w:rPr>
        <w:t>第十 七 条 项目验收由教育厅负责组织聘请专家，采取会议验收或网上验收的形式进行，专家</w:t>
      </w:r>
      <w:proofErr w:type="gramStart"/>
      <w:r w:rsidRPr="00923D94">
        <w:rPr>
          <w:rFonts w:ascii="仿宋" w:eastAsia="仿宋" w:hAnsi="仿宋" w:cs="宋体"/>
          <w:bCs/>
          <w:kern w:val="0"/>
          <w:sz w:val="27"/>
          <w:szCs w:val="27"/>
        </w:rPr>
        <w:t>组一般</w:t>
      </w:r>
      <w:proofErr w:type="gramEnd"/>
      <w:r w:rsidRPr="00923D94">
        <w:rPr>
          <w:rFonts w:ascii="仿宋" w:eastAsia="仿宋" w:hAnsi="仿宋" w:cs="宋体"/>
          <w:bCs/>
          <w:kern w:val="0"/>
          <w:sz w:val="27"/>
          <w:szCs w:val="27"/>
        </w:rPr>
        <w:t>由 5-7 名同行专家组成。其中，产业化培育项目验收</w:t>
      </w:r>
      <w:proofErr w:type="gramStart"/>
      <w:r w:rsidRPr="00923D94">
        <w:rPr>
          <w:rFonts w:ascii="仿宋" w:eastAsia="仿宋" w:hAnsi="仿宋" w:cs="宋体"/>
          <w:bCs/>
          <w:kern w:val="0"/>
          <w:sz w:val="27"/>
          <w:szCs w:val="27"/>
        </w:rPr>
        <w:t>专家组须有</w:t>
      </w:r>
      <w:proofErr w:type="gramEnd"/>
      <w:r w:rsidRPr="00923D94">
        <w:rPr>
          <w:rFonts w:ascii="仿宋" w:eastAsia="仿宋" w:hAnsi="仿宋" w:cs="宋体"/>
          <w:bCs/>
          <w:kern w:val="0"/>
          <w:sz w:val="27"/>
          <w:szCs w:val="27"/>
        </w:rPr>
        <w:t xml:space="preserve"> 3 </w:t>
      </w:r>
      <w:proofErr w:type="gramStart"/>
      <w:r w:rsidRPr="00923D94">
        <w:rPr>
          <w:rFonts w:ascii="仿宋" w:eastAsia="仿宋" w:hAnsi="仿宋" w:cs="宋体"/>
          <w:bCs/>
          <w:kern w:val="0"/>
          <w:sz w:val="27"/>
          <w:szCs w:val="27"/>
        </w:rPr>
        <w:t>名以上</w:t>
      </w:r>
      <w:proofErr w:type="gramEnd"/>
      <w:r w:rsidRPr="00923D94">
        <w:rPr>
          <w:rFonts w:ascii="仿宋" w:eastAsia="仿宋" w:hAnsi="仿宋" w:cs="宋体"/>
          <w:bCs/>
          <w:kern w:val="0"/>
          <w:sz w:val="27"/>
          <w:szCs w:val="27"/>
        </w:rPr>
        <w:t>行业企业专</w:t>
      </w:r>
      <w:r w:rsidRPr="00923D94">
        <w:rPr>
          <w:rFonts w:ascii="仿宋" w:eastAsia="仿宋" w:hAnsi="仿宋" w:cs="宋体"/>
          <w:bCs/>
          <w:kern w:val="0"/>
          <w:sz w:val="27"/>
          <w:szCs w:val="27"/>
        </w:rPr>
        <w:br/>
        <w:t>家，必要时进行现场考察。</w:t>
      </w:r>
      <w:r w:rsidRPr="00923D94">
        <w:rPr>
          <w:rFonts w:ascii="仿宋" w:eastAsia="仿宋" w:hAnsi="仿宋" w:cs="宋体"/>
          <w:bCs/>
          <w:kern w:val="0"/>
          <w:sz w:val="27"/>
          <w:szCs w:val="27"/>
        </w:rPr>
        <w:br/>
      </w:r>
      <w:r w:rsidRPr="00923D94">
        <w:rPr>
          <w:rFonts w:ascii="仿宋" w:eastAsia="仿宋" w:hAnsi="仿宋" w:cs="宋体"/>
          <w:b/>
          <w:bCs/>
          <w:color w:val="FF0000"/>
          <w:kern w:val="0"/>
          <w:sz w:val="27"/>
          <w:szCs w:val="27"/>
        </w:rPr>
        <w:t>第 十八 条 项目验收的主要内容：</w:t>
      </w:r>
      <w:r w:rsidRPr="00923D94">
        <w:rPr>
          <w:rFonts w:ascii="仿宋" w:eastAsia="仿宋" w:hAnsi="仿宋" w:cs="宋体"/>
          <w:b/>
          <w:bCs/>
          <w:color w:val="FF0000"/>
          <w:kern w:val="0"/>
          <w:sz w:val="27"/>
          <w:szCs w:val="27"/>
        </w:rPr>
        <w:br/>
      </w:r>
      <w:r w:rsidRPr="00923D94">
        <w:rPr>
          <w:rFonts w:ascii="仿宋" w:eastAsia="仿宋" w:hAnsi="仿宋" w:cs="宋体"/>
          <w:b/>
          <w:bCs/>
          <w:color w:val="FF0000"/>
          <w:kern w:val="0"/>
          <w:sz w:val="27"/>
          <w:szCs w:val="27"/>
        </w:rPr>
        <w:lastRenderedPageBreak/>
        <w:t xml:space="preserve">（一）是否完成合同书要求的指标。项目完成前，项目负责人须以第一作者或通讯作者的身份，公开发表至少 2 </w:t>
      </w:r>
      <w:proofErr w:type="gramStart"/>
      <w:r w:rsidRPr="00923D94">
        <w:rPr>
          <w:rFonts w:ascii="仿宋" w:eastAsia="仿宋" w:hAnsi="仿宋" w:cs="宋体"/>
          <w:b/>
          <w:bCs/>
          <w:color w:val="FF0000"/>
          <w:kern w:val="0"/>
          <w:sz w:val="27"/>
          <w:szCs w:val="27"/>
        </w:rPr>
        <w:t>篇以上</w:t>
      </w:r>
      <w:proofErr w:type="gramEnd"/>
      <w:r w:rsidRPr="00923D94">
        <w:rPr>
          <w:rFonts w:ascii="仿宋" w:eastAsia="仿宋" w:hAnsi="仿宋" w:cs="宋体"/>
          <w:b/>
          <w:bCs/>
          <w:color w:val="FF0000"/>
          <w:kern w:val="0"/>
          <w:sz w:val="27"/>
          <w:szCs w:val="27"/>
        </w:rPr>
        <w:t>与本项目有关的文章，其中一篇</w:t>
      </w:r>
      <w:proofErr w:type="gramStart"/>
      <w:r w:rsidRPr="00923D94">
        <w:rPr>
          <w:rFonts w:ascii="仿宋" w:eastAsia="仿宋" w:hAnsi="仿宋" w:cs="宋体"/>
          <w:b/>
          <w:bCs/>
          <w:color w:val="FF0000"/>
          <w:kern w:val="0"/>
          <w:sz w:val="27"/>
          <w:szCs w:val="27"/>
        </w:rPr>
        <w:t>需发表</w:t>
      </w:r>
      <w:proofErr w:type="gramEnd"/>
      <w:r w:rsidRPr="00923D94">
        <w:rPr>
          <w:rFonts w:ascii="仿宋" w:eastAsia="仿宋" w:hAnsi="仿宋" w:cs="宋体"/>
          <w:b/>
          <w:bCs/>
          <w:color w:val="FF0000"/>
          <w:kern w:val="0"/>
          <w:sz w:val="27"/>
          <w:szCs w:val="27"/>
        </w:rPr>
        <w:t>在国家核心期刊或被 SCI、EI、SSCI、CSSCI、ISTP 等检索收录。</w:t>
      </w:r>
      <w:r w:rsidRPr="00923D94">
        <w:rPr>
          <w:rFonts w:ascii="仿宋" w:eastAsia="仿宋" w:hAnsi="仿宋" w:cs="宋体"/>
          <w:b/>
          <w:bCs/>
          <w:color w:val="FF0000"/>
          <w:kern w:val="0"/>
          <w:sz w:val="27"/>
          <w:szCs w:val="27"/>
        </w:rPr>
        <w:br/>
        <w:t>（二）相关资料是否齐全完整、规范，并符合规定。</w:t>
      </w:r>
      <w:r w:rsidRPr="00923D94">
        <w:rPr>
          <w:rFonts w:ascii="仿宋" w:eastAsia="仿宋" w:hAnsi="仿宋" w:cs="宋体"/>
          <w:bCs/>
          <w:kern w:val="0"/>
          <w:sz w:val="27"/>
          <w:szCs w:val="27"/>
        </w:rPr>
        <w:t>其中科学技术研究项目研究报告（1 万字以上）、</w:t>
      </w:r>
      <w:r w:rsidRPr="00923D94">
        <w:rPr>
          <w:rFonts w:ascii="仿宋" w:eastAsia="仿宋" w:hAnsi="仿宋" w:cs="宋体"/>
          <w:b/>
          <w:bCs/>
          <w:color w:val="FF0000"/>
          <w:kern w:val="0"/>
          <w:sz w:val="27"/>
          <w:szCs w:val="27"/>
        </w:rPr>
        <w:t>社会科学研究项目研究报告（2-3 万字左右）对科研成果、研究过程阐述明晰。</w:t>
      </w:r>
      <w:r w:rsidRPr="00923D94">
        <w:rPr>
          <w:rFonts w:ascii="仿宋" w:eastAsia="仿宋" w:hAnsi="仿宋" w:cs="宋体"/>
          <w:b/>
          <w:bCs/>
          <w:kern w:val="0"/>
          <w:sz w:val="27"/>
          <w:szCs w:val="27"/>
        </w:rPr>
        <w:br/>
      </w:r>
      <w:r w:rsidRPr="00923D94">
        <w:rPr>
          <w:rFonts w:ascii="仿宋" w:eastAsia="仿宋" w:hAnsi="仿宋" w:cs="宋体"/>
          <w:bCs/>
          <w:kern w:val="0"/>
          <w:sz w:val="27"/>
          <w:szCs w:val="27"/>
        </w:rPr>
        <w:t>（三）项目经费的使用情况。</w:t>
      </w:r>
      <w:r w:rsidRPr="00923D94">
        <w:rPr>
          <w:rFonts w:ascii="仿宋" w:eastAsia="仿宋" w:hAnsi="仿宋" w:cs="宋体"/>
          <w:bCs/>
          <w:kern w:val="0"/>
          <w:sz w:val="27"/>
          <w:szCs w:val="27"/>
        </w:rPr>
        <w:br/>
        <w:t>（四）存在问题及改进意见。</w:t>
      </w:r>
      <w:r w:rsidRPr="00923D94">
        <w:rPr>
          <w:rFonts w:ascii="仿宋" w:eastAsia="仿宋" w:hAnsi="仿宋" w:cs="宋体"/>
          <w:bCs/>
          <w:kern w:val="0"/>
          <w:sz w:val="27"/>
          <w:szCs w:val="27"/>
        </w:rPr>
        <w:br/>
        <w:t>（五）科技类成果的创新性、先进性和成熟程度并提供与项目合同内容相关的成果，主要包括：发明专利、新产品、新装置、新材料、新工艺、计算机软件、技术标准、论文论著、软科学报告等。</w:t>
      </w:r>
      <w:r w:rsidRPr="00923D94">
        <w:rPr>
          <w:rFonts w:ascii="仿宋" w:eastAsia="仿宋" w:hAnsi="仿宋" w:cs="宋体"/>
          <w:bCs/>
          <w:kern w:val="0"/>
          <w:sz w:val="27"/>
          <w:szCs w:val="27"/>
        </w:rPr>
        <w:br/>
        <w:t>（六）产业化项目还需有关产品测试报告或检测报告及用户使用报告。此类项目验收时，专家组要保护申请者的知识产权，并对咨询结果保密。</w:t>
      </w:r>
      <w:r w:rsidRPr="00923D94">
        <w:rPr>
          <w:rFonts w:ascii="仿宋" w:eastAsia="仿宋" w:hAnsi="仿宋" w:cs="宋体"/>
          <w:bCs/>
          <w:kern w:val="0"/>
          <w:sz w:val="27"/>
          <w:szCs w:val="27"/>
        </w:rPr>
        <w:br/>
        <w:t>（七）取得重大性成果或突破性进展的项目，由学校推荐上报省教育厅审批后，可视为通过验收。</w:t>
      </w:r>
      <w:r w:rsidRPr="00923D94">
        <w:rPr>
          <w:rFonts w:ascii="仿宋" w:eastAsia="仿宋" w:hAnsi="仿宋" w:cs="宋体"/>
          <w:bCs/>
          <w:kern w:val="0"/>
          <w:sz w:val="27"/>
          <w:szCs w:val="27"/>
        </w:rPr>
        <w:br/>
      </w:r>
      <w:r w:rsidRPr="00923D94">
        <w:rPr>
          <w:rFonts w:ascii="仿宋" w:eastAsia="仿宋" w:hAnsi="仿宋" w:cs="宋体"/>
          <w:b/>
          <w:bCs/>
          <w:color w:val="FF0000"/>
          <w:kern w:val="0"/>
          <w:sz w:val="27"/>
          <w:szCs w:val="27"/>
        </w:rPr>
        <w:t>第 十九 条 被验收项目存在下列情况之一者，不予通过验收：</w:t>
      </w:r>
      <w:r w:rsidRPr="00923D94">
        <w:rPr>
          <w:rFonts w:ascii="仿宋" w:eastAsia="仿宋" w:hAnsi="仿宋" w:cs="宋体"/>
          <w:b/>
          <w:bCs/>
          <w:color w:val="FF0000"/>
          <w:kern w:val="0"/>
          <w:sz w:val="27"/>
          <w:szCs w:val="27"/>
        </w:rPr>
        <w:br/>
        <w:t>（一）未完成《项目合同书》规定任务的。</w:t>
      </w:r>
      <w:r w:rsidRPr="00923D94">
        <w:rPr>
          <w:rFonts w:ascii="仿宋" w:eastAsia="仿宋" w:hAnsi="仿宋" w:cs="宋体"/>
          <w:b/>
          <w:bCs/>
          <w:color w:val="FF0000"/>
          <w:kern w:val="0"/>
          <w:sz w:val="27"/>
          <w:szCs w:val="27"/>
        </w:rPr>
        <w:br/>
        <w:t>（二）提供的验收文件、资料、数据不真实、不完整的。</w:t>
      </w:r>
      <w:r w:rsidRPr="00923D94">
        <w:rPr>
          <w:rFonts w:ascii="仿宋" w:eastAsia="仿宋" w:hAnsi="仿宋" w:cs="宋体"/>
          <w:bCs/>
          <w:color w:val="FF0000"/>
          <w:kern w:val="0"/>
          <w:sz w:val="27"/>
          <w:szCs w:val="27"/>
        </w:rPr>
        <w:br/>
      </w:r>
      <w:r w:rsidRPr="00923D94">
        <w:rPr>
          <w:rFonts w:ascii="仿宋" w:eastAsia="仿宋" w:hAnsi="仿宋" w:cs="宋体"/>
          <w:b/>
          <w:bCs/>
          <w:color w:val="FF0000"/>
          <w:kern w:val="0"/>
          <w:sz w:val="27"/>
          <w:szCs w:val="27"/>
        </w:rPr>
        <w:t>第二十 条 未通过验收的项目分别应在接到通知的半年内，针对存在的问题做出相应改进后，再次提出验收申请。若未通过验收或未按要求验收的，个人不再允许承担省教育厅科研项目。</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第二十 一 条 通过验收的科技成果，</w:t>
      </w:r>
      <w:proofErr w:type="gramStart"/>
      <w:r w:rsidRPr="00923D94">
        <w:rPr>
          <w:rFonts w:ascii="仿宋" w:eastAsia="仿宋" w:hAnsi="仿宋" w:cs="宋体"/>
          <w:bCs/>
          <w:kern w:val="0"/>
          <w:sz w:val="27"/>
          <w:szCs w:val="27"/>
        </w:rPr>
        <w:t>由成果</w:t>
      </w:r>
      <w:proofErr w:type="gramEnd"/>
      <w:r w:rsidRPr="00923D94">
        <w:rPr>
          <w:rFonts w:ascii="仿宋" w:eastAsia="仿宋" w:hAnsi="仿宋" w:cs="宋体"/>
          <w:bCs/>
          <w:kern w:val="0"/>
          <w:sz w:val="27"/>
          <w:szCs w:val="27"/>
        </w:rPr>
        <w:t>完成单位将《验收报告书》（一式 5 份）送省教育厅科研产业处进行成果登记，并发放吉林省教育厅科研成果证书。</w:t>
      </w:r>
      <w:r w:rsidRPr="00923D94">
        <w:rPr>
          <w:rFonts w:ascii="仿宋" w:eastAsia="仿宋" w:hAnsi="仿宋" w:cs="宋体"/>
          <w:bCs/>
          <w:kern w:val="0"/>
          <w:sz w:val="27"/>
          <w:szCs w:val="27"/>
        </w:rPr>
        <w:br/>
        <w:t>第二十 二 条 如发现结题成果内容弄虚作假或剽窃他人成果者，撤销验收，追回验收证书，并通报批评。</w:t>
      </w:r>
      <w:r w:rsidRPr="00923D94">
        <w:rPr>
          <w:rFonts w:ascii="仿宋" w:eastAsia="仿宋" w:hAnsi="仿宋" w:cs="宋体"/>
          <w:bCs/>
          <w:kern w:val="0"/>
          <w:sz w:val="27"/>
          <w:szCs w:val="27"/>
        </w:rPr>
        <w:br/>
        <w:t>第二十 三 条 对某些探索性强的基础研究项目，因与预期不符难以继续开展研究的项目，可由项目负责人提交书面报告，做出课题总结，并阐明原因，由所在学校上报教育厅。教育厅根据实际情况采取专家考察或其他形式核实后，予以调整或终止。</w:t>
      </w:r>
      <w:r w:rsidRPr="00923D94">
        <w:rPr>
          <w:rFonts w:ascii="仿宋" w:eastAsia="仿宋" w:hAnsi="仿宋" w:cs="宋体"/>
          <w:bCs/>
          <w:kern w:val="0"/>
          <w:sz w:val="27"/>
          <w:szCs w:val="27"/>
        </w:rPr>
        <w:br/>
      </w:r>
      <w:r w:rsidRPr="00923D94">
        <w:rPr>
          <w:rFonts w:ascii="仿宋" w:eastAsia="仿宋" w:hAnsi="仿宋" w:cs="宋体"/>
          <w:b/>
          <w:bCs/>
          <w:color w:val="FF0000"/>
          <w:kern w:val="0"/>
          <w:sz w:val="27"/>
          <w:szCs w:val="27"/>
        </w:rPr>
        <w:t>第二十 四 条 项目的研究成果，包括专著、论文、软件、数据库、专利以及鉴定证书、成果报道等，应注明“吉林省教育厅科学研究项目资助”和项目编号，未标注的不予列入该项目成果范围。</w:t>
      </w:r>
      <w:r w:rsidRPr="00923D94">
        <w:rPr>
          <w:rFonts w:ascii="仿宋" w:eastAsia="仿宋" w:hAnsi="仿宋" w:cs="宋体"/>
          <w:b/>
          <w:bCs/>
          <w:kern w:val="0"/>
          <w:sz w:val="27"/>
          <w:szCs w:val="27"/>
        </w:rPr>
        <w:br/>
      </w:r>
      <w:r w:rsidRPr="00923D94">
        <w:rPr>
          <w:rFonts w:ascii="仿宋" w:eastAsia="仿宋" w:hAnsi="仿宋" w:cs="宋体"/>
          <w:bCs/>
          <w:kern w:val="0"/>
          <w:sz w:val="27"/>
          <w:szCs w:val="27"/>
        </w:rPr>
        <w:t>第五章 项目经费管理</w:t>
      </w:r>
      <w:r w:rsidRPr="00923D94">
        <w:rPr>
          <w:rFonts w:ascii="仿宋" w:eastAsia="仿宋" w:hAnsi="仿宋" w:cs="宋体"/>
          <w:bCs/>
          <w:kern w:val="0"/>
          <w:sz w:val="27"/>
          <w:szCs w:val="27"/>
        </w:rPr>
        <w:br/>
        <w:t>第 二十五 条 教育厅科学研究项目资助经费按年度拨至项目负责人所在学校，专款专用。</w:t>
      </w:r>
      <w:r w:rsidRPr="00923D94">
        <w:rPr>
          <w:rFonts w:ascii="仿宋" w:eastAsia="仿宋" w:hAnsi="仿宋" w:cs="宋体"/>
          <w:bCs/>
          <w:kern w:val="0"/>
          <w:sz w:val="27"/>
          <w:szCs w:val="27"/>
        </w:rPr>
        <w:br/>
        <w:t>第 二十六 条 教育厅科学研究项目资助经费由项目承担学校负责管理，经费管理和使用必须严格遵照中共吉林省委办公厅、吉林省人民政府办公厅《关于进一步完善省财政科研项目资</w:t>
      </w:r>
      <w:r w:rsidRPr="00923D94">
        <w:rPr>
          <w:rFonts w:ascii="仿宋" w:eastAsia="仿宋" w:hAnsi="仿宋" w:cs="宋体"/>
          <w:bCs/>
          <w:kern w:val="0"/>
          <w:sz w:val="27"/>
          <w:szCs w:val="27"/>
        </w:rPr>
        <w:br/>
        <w:t>金管理等政策的若干实施意见》和《吉林省教育厅科学研究项目专项资金管理办法》执行，任何部门和单位不得截留、挤占或挪用科研经费。</w:t>
      </w:r>
      <w:r w:rsidRPr="00923D94">
        <w:rPr>
          <w:rFonts w:ascii="仿宋" w:eastAsia="仿宋" w:hAnsi="仿宋" w:cs="宋体"/>
          <w:bCs/>
          <w:kern w:val="0"/>
          <w:sz w:val="27"/>
          <w:szCs w:val="27"/>
        </w:rPr>
        <w:br/>
        <w:t>第 二十七 条 凡使用教育厅科学研究项目经费购置的资产，均属国有资产，应纳入学校资产统一管理，合理使用、认真维护。</w:t>
      </w:r>
      <w:r w:rsidRPr="00923D94">
        <w:rPr>
          <w:rFonts w:ascii="仿宋" w:eastAsia="仿宋" w:hAnsi="仿宋" w:cs="宋体"/>
          <w:bCs/>
          <w:kern w:val="0"/>
          <w:sz w:val="27"/>
          <w:szCs w:val="27"/>
        </w:rPr>
        <w:br/>
      </w:r>
      <w:r w:rsidRPr="00923D94">
        <w:rPr>
          <w:rFonts w:ascii="仿宋" w:eastAsia="仿宋" w:hAnsi="仿宋" w:cs="宋体"/>
          <w:bCs/>
          <w:kern w:val="0"/>
          <w:sz w:val="27"/>
          <w:szCs w:val="27"/>
        </w:rPr>
        <w:lastRenderedPageBreak/>
        <w:t>第 二十八 条 各高等学校要建立健全科研经费使用和管理责任制，进一步明确学校项目负责人的直接责任、所在院（系、所、中心等）负责人的主体责任以及学校财务审计部门和科研管理部门的监管责任。</w:t>
      </w:r>
      <w:r w:rsidRPr="00923D94">
        <w:rPr>
          <w:rFonts w:ascii="仿宋" w:eastAsia="仿宋" w:hAnsi="仿宋" w:cs="宋体"/>
          <w:bCs/>
          <w:kern w:val="0"/>
          <w:sz w:val="27"/>
          <w:szCs w:val="27"/>
        </w:rPr>
        <w:br/>
        <w:t>第 二十九 条 对终止和撤销的项目，项目承担学校应及时清理账目，编制项目决算上报教育厅，同时将已拨经费的余额按拨款渠道退还，不得挪作他用。</w:t>
      </w:r>
      <w:r w:rsidRPr="00923D94">
        <w:rPr>
          <w:rFonts w:ascii="仿宋" w:eastAsia="仿宋" w:hAnsi="仿宋" w:cs="宋体"/>
          <w:bCs/>
          <w:kern w:val="0"/>
          <w:sz w:val="27"/>
          <w:szCs w:val="27"/>
        </w:rPr>
        <w:br/>
        <w:t>第六章 附 则</w:t>
      </w:r>
      <w:r w:rsidRPr="00923D94">
        <w:rPr>
          <w:rFonts w:ascii="仿宋" w:eastAsia="仿宋" w:hAnsi="仿宋" w:cs="宋体"/>
          <w:bCs/>
          <w:kern w:val="0"/>
          <w:sz w:val="27"/>
          <w:szCs w:val="27"/>
        </w:rPr>
        <w:br/>
        <w:t>第三十条 本办法自印发之日起执行，由省教育厅科研产业处负责解释。</w:t>
      </w:r>
    </w:p>
    <w:p w:rsidR="00514A14" w:rsidRPr="00923D94" w:rsidRDefault="00CB1B3A">
      <w:pPr>
        <w:rPr>
          <w:rFonts w:ascii="仿宋" w:eastAsia="仿宋" w:hAnsi="仿宋"/>
        </w:rPr>
      </w:pPr>
    </w:p>
    <w:sectPr w:rsidR="00514A14" w:rsidRPr="00923D94" w:rsidSect="002732F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23D94"/>
    <w:rsid w:val="00133BBF"/>
    <w:rsid w:val="001D6674"/>
    <w:rsid w:val="002732F4"/>
    <w:rsid w:val="00923D94"/>
    <w:rsid w:val="00CB1B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2F4"/>
    <w:pPr>
      <w:widowControl w:val="0"/>
      <w:jc w:val="both"/>
    </w:pPr>
  </w:style>
  <w:style w:type="paragraph" w:styleId="3">
    <w:name w:val="heading 3"/>
    <w:basedOn w:val="a"/>
    <w:link w:val="3Char"/>
    <w:uiPriority w:val="9"/>
    <w:qFormat/>
    <w:rsid w:val="00923D9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23D94"/>
    <w:rPr>
      <w:rFonts w:ascii="宋体" w:eastAsia="宋体" w:hAnsi="宋体" w:cs="宋体"/>
      <w:b/>
      <w:bCs/>
      <w:kern w:val="0"/>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2017-11-14T02:24:00Z</dcterms:created>
  <dcterms:modified xsi:type="dcterms:W3CDTF">2017-11-14T02:35:00Z</dcterms:modified>
</cp:coreProperties>
</file>